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Título do Projeto: </w:t>
      </w:r>
      <w:r>
        <w:rPr>
          <w:rFonts w:ascii="Arial" w:eastAsia="Arial" w:hAnsi="Arial" w:cs="Arial"/>
          <w:b/>
          <w:sz w:val="32"/>
          <w:szCs w:val="32"/>
        </w:rPr>
        <w:t>Otimização do Aspirador</w:t>
      </w:r>
    </w:p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 26/04/2019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7F2D58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7F2D5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3º Semestre</w:t>
            </w:r>
          </w:p>
        </w:tc>
      </w:tr>
      <w:tr w:rsidR="007F2D5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Eletromecânica</w:t>
            </w:r>
          </w:p>
        </w:tc>
      </w:tr>
      <w:tr w:rsidR="007F2D5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58272</w:t>
            </w:r>
          </w:p>
        </w:tc>
      </w:tr>
      <w:tr w:rsidR="007F2D5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Welinton Santos</w:t>
            </w:r>
          </w:p>
        </w:tc>
      </w:tr>
      <w:tr w:rsidR="007F2D5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Alexandre Barbosa</w:t>
            </w:r>
          </w:p>
        </w:tc>
      </w:tr>
      <w:tr w:rsidR="007F2D5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Raphael Fonseca</w:t>
            </w:r>
          </w:p>
        </w:tc>
      </w:tr>
    </w:tbl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0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931"/>
      </w:tblGrid>
      <w:tr w:rsidR="007F2D58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7F2D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Fabricio de Deus de Jesus</w:t>
            </w:r>
          </w:p>
        </w:tc>
      </w:tr>
      <w:tr w:rsidR="007F2D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João Carlos Bastos</w:t>
            </w:r>
          </w:p>
        </w:tc>
      </w:tr>
      <w:tr w:rsidR="007F2D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Luan Lucca Dantas da Luz</w:t>
            </w:r>
          </w:p>
        </w:tc>
      </w:tr>
      <w:tr w:rsidR="007F2D58">
        <w:trPr>
          <w:trHeight w:val="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Willian Boaventura</w:t>
            </w:r>
          </w:p>
        </w:tc>
      </w:tr>
      <w:tr w:rsidR="007F2D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58" w:rsidRDefault="00882770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58" w:rsidRDefault="00882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Matheus Araujo</w:t>
            </w:r>
          </w:p>
        </w:tc>
      </w:tr>
      <w:tr w:rsidR="007F2D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58" w:rsidRDefault="00882770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6: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58" w:rsidRDefault="00882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Elielson Lucas</w:t>
            </w:r>
          </w:p>
        </w:tc>
      </w:tr>
    </w:tbl>
    <w:p w:rsidR="007F2D58" w:rsidRDefault="007F2D58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7F2D58">
          <w:headerReference w:type="default" r:id="rId8"/>
          <w:footerReference w:type="default" r:id="rId9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a1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7F2D58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7F2D58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Lava Jato </w:t>
            </w:r>
          </w:p>
        </w:tc>
      </w:tr>
      <w:tr w:rsidR="007F2D58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Lava Jato Lauro de Freitas</w:t>
            </w:r>
          </w:p>
        </w:tc>
      </w:tr>
      <w:tr w:rsidR="007F2D58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 (cliente):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58" w:rsidRDefault="0088277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Cleber Santos Cerqueira</w:t>
            </w:r>
          </w:p>
        </w:tc>
      </w:tr>
    </w:tbl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1553191317"/>
        <w:docPartObj>
          <w:docPartGallery w:val="Table of Contents"/>
          <w:docPartUnique/>
        </w:docPartObj>
      </w:sdtPr>
      <w:sdtEndPr/>
      <w:sdtContent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Coleta de Requisitos (entrevista):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hyperlink w:anchor="_gjdgxs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30j0zll">
            <w:r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_30j0zll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Dados da Entrevista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hyperlink w:anchor="_30j0zll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1fob9te">
            <w:r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_1fob9te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Principais informações obtidas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hyperlink w:anchor="_1fob9te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3znysh7">
            <w:r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_3znysh7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Imagens do local, equipamento, processo, etc.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hyperlink w:anchor="_3znysh7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2et92p0">
            <w:r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_2et92p0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Identificação dos Envolvidos e Plano de Comunicação:</w:t>
          </w:r>
          <w:r>
            <w:rPr>
              <w:rFonts w:ascii="Arial" w:eastAsia="Arial" w:hAnsi="Arial" w:cs="Arial"/>
              <w:color w:val="000000"/>
            </w:rPr>
            <w:tab/>
            <w:t>4</w:t>
          </w:r>
          <w:hyperlink w:anchor="_2et92p0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tyjcwt">
            <w:r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_tyjcwt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Declaração de Objetivo(s) e Resultado(s):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tyjcwt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1t3h5sf">
            <w:r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1t3h5sf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_1t3h5sf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Objetivo (s) do Projeto: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1t3h5sf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4d34og8">
            <w:r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4d34og8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_4d34og8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Resultado: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4d34og8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2s8eyo1">
            <w:r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2s8eyo1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_2s8eyo1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Como Medir o Alcance do Resultado: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2s8eyo1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17dp8vu">
            <w:r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17dp8vu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_17dp8vu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Exclusões Específicas: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17dp8vu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3rdcrjn">
            <w:r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3rdcrjn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_3rdcrjn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Restrições: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3rdcrjn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26in1rg">
            <w:r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26in1rg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_26in1rg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Premissas: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7</w:t>
          </w:r>
          <w:hyperlink w:anchor="_26in1rg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lnxbz9">
            <w:r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lnxbz9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_lnxbz9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Funcionalidades Esperadas:</w:t>
          </w:r>
          <w:r>
            <w:rPr>
              <w:rFonts w:ascii="Arial" w:eastAsia="Arial" w:hAnsi="Arial" w:cs="Arial"/>
              <w:color w:val="000000"/>
            </w:rPr>
            <w:tab/>
            <w:t>7</w:t>
          </w:r>
          <w:hyperlink w:anchor="_lnxbz9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35nkun2">
            <w:r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35nkun2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_35nkun2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Relação com Outros Projetos ou Departamento da Empresa</w:t>
          </w:r>
          <w:r>
            <w:rPr>
              <w:rFonts w:ascii="Arial" w:eastAsia="Arial" w:hAnsi="Arial" w:cs="Arial"/>
              <w:color w:val="000000"/>
            </w:rPr>
            <w:tab/>
            <w:t>7</w:t>
          </w:r>
          <w:hyperlink w:anchor="_35nkun2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1ksv4uv">
            <w:r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1ksv4uv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_1ksv4uv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Requisitos de Qualidade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8</w:t>
          </w:r>
          <w:hyperlink w:anchor="_1ksv4uv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44sinio">
            <w:r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44sinio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_44sinio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Análise dos Problemas: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9</w:t>
          </w:r>
          <w:hyperlink w:anchor="_44sinio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2jxsxqh">
            <w:r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2jxsxqh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_2jxsxqh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Solução Proposta</w:t>
          </w:r>
          <w:r>
            <w:rPr>
              <w:rFonts w:ascii="Arial" w:eastAsia="Arial" w:hAnsi="Arial" w:cs="Arial"/>
              <w:color w:val="000000"/>
            </w:rPr>
            <w:tab/>
          </w:r>
          <w:r>
            <w:rPr>
              <w:rFonts w:ascii="Arial" w:eastAsia="Arial" w:hAnsi="Arial" w:cs="Arial"/>
            </w:rPr>
            <w:t>10</w:t>
          </w:r>
          <w:hyperlink w:anchor="_2jxsxqh" w:history="1"/>
        </w:p>
        <w:p w:rsidR="007F2D58" w:rsidRDefault="0088277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end"/>
          </w:r>
          <w:hyperlink w:anchor="_z337ya">
            <w:r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z337ya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_z337ya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Plano Estrutural</w:t>
          </w:r>
          <w:r>
            <w:rPr>
              <w:rFonts w:ascii="Arial" w:eastAsia="Arial" w:hAnsi="Arial" w:cs="Arial"/>
              <w:color w:val="000000"/>
            </w:rPr>
            <w:tab/>
            <w:t>1</w:t>
          </w:r>
          <w:r>
            <w:fldChar w:fldCharType="end"/>
          </w:r>
          <w:r>
            <w:rPr>
              <w:rFonts w:ascii="Arial" w:eastAsia="Arial" w:hAnsi="Arial" w:cs="Arial"/>
              <w:sz w:val="22"/>
              <w:szCs w:val="22"/>
            </w:rPr>
            <w:t>1</w:t>
          </w:r>
          <w:r>
            <w:fldChar w:fldCharType="end"/>
          </w:r>
        </w:p>
      </w:sdtContent>
    </w:sdt>
    <w:p w:rsidR="007F2D58" w:rsidRDefault="007F2D58"/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b/>
        </w:rPr>
        <w:t>1.</w:t>
      </w:r>
      <w:r>
        <w:rPr>
          <w:rFonts w:ascii="Arial" w:eastAsia="Arial" w:hAnsi="Arial" w:cs="Arial"/>
          <w:b/>
          <w:color w:val="000000"/>
        </w:rPr>
        <w:t>Coleta de Requisitos (entrevista):</w:t>
      </w:r>
    </w:p>
    <w:p w:rsidR="007F2D58" w:rsidRDefault="007F2D58"/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necessidade do cliente é ter o aspirador do Lava Jato com mais vida útil.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7F2D58" w:rsidRDefault="00882770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7F2D58" w:rsidRDefault="008827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</w:rPr>
        <w:t>29/03/2019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7F2D58" w:rsidRDefault="008827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</w:rPr>
        <w:t>Sônia Ribeiro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7F2D58" w:rsidRDefault="0088277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</w:rPr>
        <w:t>Fabricio de Deus de Jesus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7F2D58" w:rsidRDefault="00882770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7F2D58" w:rsidRDefault="008827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  <w:r>
        <w:rPr>
          <w:rFonts w:ascii="Arial" w:eastAsia="Arial" w:hAnsi="Arial" w:cs="Arial"/>
        </w:rPr>
        <w:t>Um Aspirador caseiro com voltagem de 220v e potência de 2200w, com dois motores de 127v, e um Aspirador da eletrolux doméstico de voltagem de 110v, com potência de 1400w.</w:t>
      </w:r>
    </w:p>
    <w:p w:rsidR="007F2D58" w:rsidRDefault="008827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</w:rPr>
      </w:pPr>
      <w:bookmarkStart w:id="4" w:name="_dcbz16wm66q8" w:colFirst="0" w:colLast="0"/>
      <w:bookmarkEnd w:id="4"/>
      <w:r>
        <w:rPr>
          <w:rFonts w:ascii="Arial" w:eastAsia="Arial" w:hAnsi="Arial" w:cs="Arial"/>
        </w:rPr>
        <w:t>A vida útil deles no lava jato é de aproximadamente 1 ano.</w:t>
      </w:r>
    </w:p>
    <w:p w:rsidR="007F2D58" w:rsidRDefault="008827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</w:rPr>
      </w:pPr>
      <w:bookmarkStart w:id="5" w:name="_ootq7st0c1go" w:colFirst="0" w:colLast="0"/>
      <w:bookmarkEnd w:id="5"/>
      <w:r>
        <w:rPr>
          <w:rFonts w:ascii="Arial" w:eastAsia="Arial" w:hAnsi="Arial" w:cs="Arial"/>
        </w:rPr>
        <w:t>Não fazem nenhum tipo de manutenção, apenas quando o aspirador para de funcionar.</w:t>
      </w:r>
    </w:p>
    <w:p w:rsidR="007F2D58" w:rsidRDefault="008827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</w:rPr>
      </w:pPr>
      <w:bookmarkStart w:id="6" w:name="_kv39mluxjf07" w:colFirst="0" w:colLast="0"/>
      <w:bookmarkEnd w:id="6"/>
      <w:r>
        <w:rPr>
          <w:rFonts w:ascii="Arial" w:eastAsia="Arial" w:hAnsi="Arial" w:cs="Arial"/>
        </w:rPr>
        <w:t>Não tem o manual do aspirador, obviamente, não estão seguindo informações de manuseio e manutenção do fabricante.</w:t>
      </w:r>
    </w:p>
    <w:p w:rsidR="007F2D58" w:rsidRDefault="008827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</w:rPr>
      </w:pPr>
      <w:bookmarkStart w:id="7" w:name="_fllqcp1p54mt" w:colFirst="0" w:colLast="0"/>
      <w:bookmarkEnd w:id="7"/>
      <w:r>
        <w:rPr>
          <w:rFonts w:ascii="Arial" w:eastAsia="Arial" w:hAnsi="Arial" w:cs="Arial"/>
        </w:rPr>
        <w:t xml:space="preserve">Não tem ninguém especificado para manusear o equipamento, sendo qualquer funcionário do lava jato, utilizando de forma errada.  </w:t>
      </w:r>
    </w:p>
    <w:p w:rsidR="007F2D58" w:rsidRDefault="00882770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>
            <wp:extent cx="879349" cy="1174653"/>
            <wp:effectExtent l="0" t="0" r="0" b="0"/>
            <wp:docPr id="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9349" cy="11746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         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880306" cy="1176338"/>
            <wp:effectExtent l="0" t="0" r="0" b="0"/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0306" cy="1176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        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865823" cy="1157288"/>
            <wp:effectExtent l="0" t="0" r="0" b="0"/>
            <wp:docPr id="1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823" cy="1157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906397" cy="1033463"/>
            <wp:effectExtent l="0" t="0" r="0" b="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397" cy="1033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735614" cy="971566"/>
            <wp:effectExtent l="0" t="0" r="0" b="0"/>
            <wp:docPr id="5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614" cy="9715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             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762886" cy="1026962"/>
            <wp:effectExtent l="0" t="0" r="0" b="0"/>
            <wp:docPr id="12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886" cy="1026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            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720500" cy="956729"/>
            <wp:effectExtent l="0" t="0" r="0" b="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500" cy="9567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 xml:space="preserve">                 </w:t>
      </w:r>
      <w:r>
        <w:rPr>
          <w:rFonts w:ascii="Arial" w:eastAsia="Arial" w:hAnsi="Arial" w:cs="Arial"/>
          <w:b/>
          <w:noProof/>
        </w:rPr>
        <w:drawing>
          <wp:inline distT="114300" distB="114300" distL="114300" distR="114300">
            <wp:extent cx="737599" cy="994155"/>
            <wp:effectExtent l="0" t="0" r="0" b="0"/>
            <wp:docPr id="1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599" cy="994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  <w:bookmarkStart w:id="8" w:name="_2et92p0" w:colFirst="0" w:colLast="0"/>
      <w:bookmarkEnd w:id="8"/>
      <w:r>
        <w:br w:type="page"/>
      </w:r>
      <w:r>
        <w:rPr>
          <w:rFonts w:ascii="Arial" w:eastAsia="Arial" w:hAnsi="Arial" w:cs="Arial"/>
          <w:b/>
          <w:color w:val="000000"/>
        </w:rPr>
        <w:t>2.Identificação dos Envolvidos e Plano de Comunicação: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7F2D58" w:rsidRDefault="007F2D58">
      <w:pPr>
        <w:rPr>
          <w:rFonts w:ascii="Arial" w:eastAsia="Arial" w:hAnsi="Arial" w:cs="Arial"/>
          <w:color w:val="000000"/>
          <w:sz w:val="20"/>
          <w:szCs w:val="20"/>
        </w:rPr>
      </w:pPr>
    </w:p>
    <w:p w:rsidR="007F2D58" w:rsidRDefault="007F2D58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7F2D58">
        <w:tc>
          <w:tcPr>
            <w:tcW w:w="506" w:type="dxa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Cleber Santos Cerqueira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klebercerqueira@oi.coml / (71)98160-2803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 referente a: Escopo. Cronograma, custos e resultados;</w:t>
            </w:r>
          </w:p>
          <w:p w:rsidR="007F2D58" w:rsidRDefault="008827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II.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000000"/>
              <w:bottom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Quinzenalmente </w:t>
            </w:r>
          </w:p>
        </w:tc>
      </w:tr>
      <w:tr w:rsidR="007F2D58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Docente / GTA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Alexandre Barbosa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8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alexandre.barbosa@fieb.org.br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3287-8014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Avaliar estrutura dos Templates de acordo com a metodologia TheoPrax;</w:t>
            </w:r>
          </w:p>
          <w:p w:rsidR="007F2D58" w:rsidRDefault="008827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I;</w:t>
            </w:r>
          </w:p>
          <w:p w:rsidR="007F2D58" w:rsidRDefault="008827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relação entre equipe e cliente.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Email e Presencialmente 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Raphael Fonseca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9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raphael.fonseca@fieb.org.br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NA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Avaliar tecnicamente o conteúdo inserido nos Templates;</w:t>
            </w:r>
          </w:p>
          <w:p w:rsidR="007F2D58" w:rsidRDefault="008827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 e PFC II.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Presencialmente</w:t>
            </w:r>
          </w:p>
        </w:tc>
      </w:tr>
      <w:tr w:rsidR="007F2D58">
        <w:tc>
          <w:tcPr>
            <w:tcW w:w="506" w:type="dxa"/>
            <w:vMerge/>
            <w:tcBorders>
              <w:top w:val="single" w:sz="4" w:space="0" w:color="000000"/>
            </w:tcBorders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Semanalmente 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Welinson Santos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0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welinsonsc@fieb.org.br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NA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:rsidR="007F2D58" w:rsidRDefault="008827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Comercial.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Presencialmente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Mensalmente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Luan Lucca Dantas da Luz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1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luanluccaera@gmail.com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(71)99661-9810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222222"/>
                <w:highlight w:val="white"/>
                <w:u w:val="single"/>
              </w:rPr>
              <w:t xml:space="preserve"> garantir que o projeto será concluído e os objetivos, alcançados.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ou 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Fabricio De Deus de Jesus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2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fabriciodedeus.13@gmail.com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(71)98240-7045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17"/>
              </w:numPr>
              <w:spacing w:after="320"/>
              <w:jc w:val="both"/>
              <w:rPr>
                <w:rFonts w:ascii="Roboto" w:eastAsia="Roboto" w:hAnsi="Roboto" w:cs="Roboto"/>
                <w:color w:val="666666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666666"/>
                <w:sz w:val="23"/>
                <w:szCs w:val="23"/>
                <w:u w:val="single"/>
              </w:rPr>
              <w:t>Contribuindo para os objetivos gerais do projeto;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João Carlos Bastos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3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joaocarlospb007@gmail.com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(71)98483-6124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11"/>
              </w:numPr>
              <w:spacing w:after="320"/>
              <w:jc w:val="both"/>
              <w:rPr>
                <w:rFonts w:ascii="Roboto" w:eastAsia="Roboto" w:hAnsi="Roboto" w:cs="Roboto"/>
                <w:color w:val="666666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666666"/>
                <w:sz w:val="23"/>
                <w:szCs w:val="23"/>
                <w:u w:val="single"/>
              </w:rPr>
              <w:t>Contribuindo para os objetivos gerais do projeto;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Willian Boaventura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4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willboaventura@hotmail.com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(71)98744-5785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16"/>
              </w:numPr>
              <w:spacing w:after="320"/>
              <w:jc w:val="both"/>
              <w:rPr>
                <w:rFonts w:ascii="Roboto" w:eastAsia="Roboto" w:hAnsi="Roboto" w:cs="Roboto"/>
                <w:color w:val="666666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666666"/>
                <w:sz w:val="23"/>
                <w:szCs w:val="23"/>
                <w:u w:val="single"/>
              </w:rPr>
              <w:t>Contribuindo para os objetivos gerais do projeto;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Matheus Araujo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5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matheus.rakin@hotmail.com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(71)98542-5852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15"/>
              </w:numPr>
              <w:spacing w:after="320"/>
              <w:jc w:val="both"/>
              <w:rPr>
                <w:rFonts w:ascii="Roboto" w:eastAsia="Roboto" w:hAnsi="Roboto" w:cs="Roboto"/>
                <w:color w:val="666666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666666"/>
                <w:sz w:val="23"/>
                <w:szCs w:val="23"/>
                <w:u w:val="single"/>
              </w:rPr>
              <w:t>Contribuindo para os objetivos gerais do projeto;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10497" w:type="dxa"/>
            <w:gridSpan w:val="3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7F2D58">
        <w:tc>
          <w:tcPr>
            <w:tcW w:w="506" w:type="dxa"/>
            <w:vMerge w:val="restart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Elielson Lucas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7F2D58" w:rsidRDefault="00022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26">
              <w:r w:rsidR="00882770">
                <w:rPr>
                  <w:rFonts w:ascii="Arial" w:eastAsia="Arial" w:hAnsi="Arial" w:cs="Arial"/>
                  <w:color w:val="1155CC"/>
                  <w:u w:val="single"/>
                </w:rPr>
                <w:t>lucaslord2016@gmail.com</w:t>
              </w:r>
            </w:hyperlink>
            <w:r w:rsidR="00882770">
              <w:rPr>
                <w:rFonts w:ascii="Arial" w:eastAsia="Arial" w:hAnsi="Arial" w:cs="Arial"/>
                <w:u w:val="single"/>
              </w:rPr>
              <w:t xml:space="preserve"> / (74)99937-6293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7F2D58" w:rsidRDefault="00882770">
            <w:pPr>
              <w:numPr>
                <w:ilvl w:val="0"/>
                <w:numId w:val="6"/>
              </w:numPr>
              <w:spacing w:after="320"/>
              <w:jc w:val="both"/>
              <w:rPr>
                <w:rFonts w:ascii="Roboto" w:eastAsia="Roboto" w:hAnsi="Roboto" w:cs="Roboto"/>
                <w:color w:val="666666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666666"/>
                <w:sz w:val="23"/>
                <w:szCs w:val="23"/>
                <w:u w:val="single"/>
              </w:rPr>
              <w:t>Contribuindo para os objetivos gerais do projeto;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7F2D58" w:rsidRDefault="00882770">
            <w:pP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Email e Telefone</w:t>
            </w:r>
          </w:p>
        </w:tc>
      </w:tr>
      <w:tr w:rsidR="007F2D58">
        <w:tc>
          <w:tcPr>
            <w:tcW w:w="506" w:type="dxa"/>
            <w:vMerge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7F2D58" w:rsidRDefault="0088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Semanalmente</w:t>
            </w:r>
          </w:p>
        </w:tc>
      </w:tr>
      <w:tr w:rsidR="007F2D58">
        <w:tc>
          <w:tcPr>
            <w:tcW w:w="506" w:type="dxa"/>
            <w:shd w:val="clear" w:color="auto" w:fill="8DB3E2"/>
          </w:tcPr>
          <w:p w:rsidR="007F2D58" w:rsidRDefault="007F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/>
          </w:tcPr>
          <w:p w:rsidR="007F2D58" w:rsidRDefault="007F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7F2D58" w:rsidRDefault="007F2D58">
      <w:pPr>
        <w:rPr>
          <w:rFonts w:ascii="Arial" w:eastAsia="Arial" w:hAnsi="Arial" w:cs="Arial"/>
          <w:color w:val="000000"/>
          <w:sz w:val="20"/>
          <w:szCs w:val="20"/>
        </w:rPr>
      </w:pPr>
    </w:p>
    <w:p w:rsidR="007F2D58" w:rsidRDefault="007F2D58">
      <w:pPr>
        <w:rPr>
          <w:rFonts w:ascii="Arial" w:eastAsia="Arial" w:hAnsi="Arial" w:cs="Arial"/>
          <w:color w:val="000000"/>
          <w:sz w:val="20"/>
          <w:szCs w:val="20"/>
        </w:rPr>
      </w:pP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bookmarkStart w:id="9" w:name="_tyjcwt" w:colFirst="0" w:colLast="0"/>
      <w:bookmarkEnd w:id="9"/>
      <w:r>
        <w:br w:type="page"/>
      </w:r>
      <w:r>
        <w:rPr>
          <w:rFonts w:ascii="Arial" w:eastAsia="Arial" w:hAnsi="Arial" w:cs="Arial"/>
          <w:b/>
          <w:color w:val="000000"/>
        </w:rPr>
        <w:t>3.Declaração de Objetivo(s) e Resultado(s):</w:t>
      </w:r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10" w:name="_3dy6vkm" w:colFirst="0" w:colLast="0"/>
      <w:bookmarkEnd w:id="10"/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bookmarkStart w:id="11" w:name="_1t3h5sf" w:colFirst="0" w:colLast="0"/>
      <w:bookmarkEnd w:id="11"/>
      <w:r>
        <w:rPr>
          <w:rFonts w:ascii="Arial" w:eastAsia="Arial" w:hAnsi="Arial" w:cs="Arial"/>
          <w:b/>
        </w:rPr>
        <w:t>3.1.</w:t>
      </w:r>
      <w:r>
        <w:rPr>
          <w:rFonts w:ascii="Arial" w:eastAsia="Arial" w:hAnsi="Arial" w:cs="Arial"/>
          <w:b/>
          <w:color w:val="000000"/>
        </w:rPr>
        <w:t>Objetivo (s) do Projeto:</w:t>
      </w:r>
    </w:p>
    <w:p w:rsidR="007F2D58" w:rsidRDefault="00882770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Aumentar a vida útil do equipamento para mais de um ano. 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2" w:name="_4d34og8" w:colFirst="0" w:colLast="0"/>
      <w:bookmarkEnd w:id="12"/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3.2.</w:t>
      </w:r>
      <w:r>
        <w:rPr>
          <w:rFonts w:ascii="Arial" w:eastAsia="Arial" w:hAnsi="Arial" w:cs="Arial"/>
          <w:b/>
          <w:color w:val="000000"/>
        </w:rPr>
        <w:t>Resultado:</w:t>
      </w:r>
    </w:p>
    <w:p w:rsidR="0025748D" w:rsidRDefault="00882770" w:rsidP="0025748D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Entregável nível 1 – </w:t>
      </w:r>
      <w:r w:rsidR="0025748D" w:rsidRPr="0025748D">
        <w:rPr>
          <w:rFonts w:ascii="Arial" w:eastAsia="Arial" w:hAnsi="Arial" w:cs="Arial"/>
        </w:rPr>
        <w:t>Retrofit do aspirador industrial, visando melhorias no processo de separação de particulado e aumento de confiabilidade dos componentes eletromecânicos.</w:t>
      </w:r>
    </w:p>
    <w:p w:rsidR="007F2D58" w:rsidRDefault="007F2D58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3.3.</w:t>
      </w: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25748D" w:rsidRDefault="00882770" w:rsidP="0025748D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</w:t>
      </w:r>
      <w:r w:rsidR="0025748D" w:rsidRPr="0025748D">
        <w:rPr>
          <w:rFonts w:ascii="Arial" w:eastAsia="Arial" w:hAnsi="Arial" w:cs="Arial"/>
        </w:rPr>
        <w:t>Realização de testes e funcionalidade, simulando situações extremas de uso.</w:t>
      </w:r>
    </w:p>
    <w:p w:rsidR="007F2D58" w:rsidRDefault="007F2D58" w:rsidP="002574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  <w:bookmarkStart w:id="13" w:name="_17dp8vu" w:colFirst="0" w:colLast="0"/>
      <w:bookmarkEnd w:id="13"/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3.4.</w:t>
      </w:r>
      <w:r>
        <w:rPr>
          <w:rFonts w:ascii="Arial" w:eastAsia="Arial" w:hAnsi="Arial" w:cs="Arial"/>
          <w:b/>
          <w:color w:val="000000"/>
        </w:rPr>
        <w:t>Exclusões Específicas:</w:t>
      </w:r>
    </w:p>
    <w:p w:rsidR="007F2D58" w:rsidRDefault="00882770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Não se aplica.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4" w:name="_3rdcrjn" w:colFirst="0" w:colLast="0"/>
      <w:bookmarkEnd w:id="14"/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3.5.</w:t>
      </w:r>
      <w:r>
        <w:rPr>
          <w:rFonts w:ascii="Arial" w:eastAsia="Arial" w:hAnsi="Arial" w:cs="Arial"/>
          <w:b/>
          <w:color w:val="000000"/>
        </w:rPr>
        <w:t>Restrições:</w:t>
      </w:r>
    </w:p>
    <w:p w:rsidR="007F2D58" w:rsidRDefault="00882770">
      <w:pPr>
        <w:numPr>
          <w:ilvl w:val="0"/>
          <w:numId w:val="12"/>
        </w:num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fornecimento dos materiais;</w:t>
      </w:r>
    </w:p>
    <w:p w:rsidR="007F2D58" w:rsidRDefault="00882770">
      <w:pPr>
        <w:numPr>
          <w:ilvl w:val="0"/>
          <w:numId w:val="12"/>
        </w:num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Falta de informações do equipamento;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5" w:name="_26in1rg" w:colFirst="0" w:colLast="0"/>
      <w:bookmarkEnd w:id="15"/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3.6.</w:t>
      </w:r>
      <w:r>
        <w:rPr>
          <w:rFonts w:ascii="Arial" w:eastAsia="Arial" w:hAnsi="Arial" w:cs="Arial"/>
          <w:b/>
          <w:color w:val="000000"/>
        </w:rPr>
        <w:t>Premissas:</w:t>
      </w:r>
    </w:p>
    <w:p w:rsidR="007F2D58" w:rsidRDefault="008827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bookmarkStart w:id="16" w:name="_lnxbz9" w:colFirst="0" w:colLast="0"/>
      <w:bookmarkEnd w:id="16"/>
      <w:r>
        <w:rPr>
          <w:rFonts w:ascii="Arial" w:eastAsia="Arial" w:hAnsi="Arial" w:cs="Arial"/>
        </w:rPr>
        <w:t>Informações do equipamento;</w:t>
      </w:r>
    </w:p>
    <w:p w:rsidR="007F2D58" w:rsidRDefault="008827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bookmarkStart w:id="17" w:name="_2g85kykk19ca" w:colFirst="0" w:colLast="0"/>
      <w:bookmarkEnd w:id="17"/>
      <w:r>
        <w:rPr>
          <w:rFonts w:ascii="Arial" w:eastAsia="Arial" w:hAnsi="Arial" w:cs="Arial"/>
        </w:rPr>
        <w:t>Carcaça do equipamento com defeito completa</w:t>
      </w:r>
      <w:r w:rsidR="00FD6EC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(com pelo menos o motor);</w:t>
      </w:r>
    </w:p>
    <w:p w:rsidR="007F2D58" w:rsidRDefault="008827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</w:rPr>
      </w:pPr>
      <w:bookmarkStart w:id="18" w:name="_y5anoy2gfdi" w:colFirst="0" w:colLast="0"/>
      <w:bookmarkEnd w:id="18"/>
      <w:r>
        <w:rPr>
          <w:rFonts w:ascii="Arial" w:eastAsia="Arial" w:hAnsi="Arial" w:cs="Arial"/>
        </w:rPr>
        <w:t>Manual de instruções do equipamento;</w:t>
      </w: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3.7.</w:t>
      </w:r>
      <w:r>
        <w:rPr>
          <w:rFonts w:ascii="Arial" w:eastAsia="Arial" w:hAnsi="Arial" w:cs="Arial"/>
          <w:b/>
          <w:color w:val="000000"/>
        </w:rPr>
        <w:t>Funcionalidades Esperadas:</w:t>
      </w:r>
    </w:p>
    <w:p w:rsidR="007F2D58" w:rsidRDefault="00882770">
      <w:pPr>
        <w:numPr>
          <w:ilvl w:val="0"/>
          <w:numId w:val="10"/>
        </w:num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Aspirador com maior vida útil;</w:t>
      </w:r>
    </w:p>
    <w:p w:rsidR="007F2D58" w:rsidRDefault="00882770">
      <w:pPr>
        <w:numPr>
          <w:ilvl w:val="0"/>
          <w:numId w:val="10"/>
        </w:num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Maior resistência; </w:t>
      </w:r>
    </w:p>
    <w:p w:rsidR="007F2D58" w:rsidRDefault="00882770">
      <w:pPr>
        <w:numPr>
          <w:ilvl w:val="0"/>
          <w:numId w:val="10"/>
        </w:num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Aspiração de pó;</w:t>
      </w:r>
    </w:p>
    <w:p w:rsidR="007F2D58" w:rsidRDefault="00882770">
      <w:pPr>
        <w:numPr>
          <w:ilvl w:val="0"/>
          <w:numId w:val="10"/>
        </w:num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Aspiração de líquidos;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9" w:name="_35nkun2" w:colFirst="0" w:colLast="0"/>
      <w:bookmarkEnd w:id="19"/>
    </w:p>
    <w:p w:rsidR="00FD6ECE" w:rsidRDefault="00FD6ECE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FD6ECE" w:rsidRDefault="00FD6ECE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FD6ECE" w:rsidRDefault="00FD6ECE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3.8.</w:t>
      </w: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7F2D58" w:rsidRDefault="00882770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Nenhuma relação com outros projetos ou departamento da empresa.</w:t>
      </w:r>
    </w:p>
    <w:p w:rsidR="007F2D58" w:rsidRDefault="007F2D58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20" w:name="_1ksv4uv" w:colFirst="0" w:colLast="0"/>
      <w:bookmarkEnd w:id="20"/>
    </w:p>
    <w:p w:rsidR="007F2D58" w:rsidRDefault="007F2D58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</w:rPr>
      </w:pP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3.9.</w:t>
      </w:r>
      <w:r>
        <w:rPr>
          <w:rFonts w:ascii="Arial" w:eastAsia="Arial" w:hAnsi="Arial" w:cs="Arial"/>
          <w:b/>
          <w:color w:val="000000"/>
        </w:rPr>
        <w:t>Requisitos de Qualidade</w:t>
      </w:r>
    </w:p>
    <w:p w:rsidR="007F2D58" w:rsidRDefault="00882770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Normas para aspirador de pó:</w:t>
      </w:r>
    </w:p>
    <w:p w:rsidR="007F2D58" w:rsidRDefault="00882770">
      <w:pPr>
        <w:numPr>
          <w:ilvl w:val="0"/>
          <w:numId w:val="13"/>
        </w:numPr>
        <w:tabs>
          <w:tab w:val="left" w:pos="720"/>
        </w:tabs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IEC 60335-1: Segurança de aparelhos eletrodomésticos e similares. Parte 1: requisitos gerais.</w:t>
      </w:r>
    </w:p>
    <w:p w:rsidR="007F2D58" w:rsidRDefault="00882770">
      <w:pPr>
        <w:numPr>
          <w:ilvl w:val="0"/>
          <w:numId w:val="13"/>
        </w:num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IEC 60335-2-2: Segurança de aparelhos eletrodomésticos e similares. Parte 2: requisitos para aspirador de pó e aparelhos de limpeza por sucção de água.</w:t>
      </w:r>
    </w:p>
    <w:p w:rsidR="007F2D58" w:rsidRDefault="00882770">
      <w:pPr>
        <w:numPr>
          <w:ilvl w:val="0"/>
          <w:numId w:val="13"/>
        </w:num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IEC 60364-1: Gestão de eficiência energética em baixa tensão.</w:t>
      </w:r>
    </w:p>
    <w:p w:rsidR="007F2D58" w:rsidRDefault="007F2D58">
      <w:pPr>
        <w:rPr>
          <w:rFonts w:ascii="Arial" w:eastAsia="Arial" w:hAnsi="Arial" w:cs="Arial"/>
          <w:color w:val="000000"/>
        </w:rPr>
      </w:pPr>
    </w:p>
    <w:p w:rsidR="007F2D58" w:rsidRDefault="007F2D58">
      <w:pPr>
        <w:rPr>
          <w:rFonts w:ascii="Arial" w:eastAsia="Arial" w:hAnsi="Arial" w:cs="Arial"/>
          <w:color w:val="000000"/>
        </w:rPr>
      </w:pPr>
    </w:p>
    <w:p w:rsidR="007F2D58" w:rsidRDefault="0088277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  <w:bookmarkStart w:id="21" w:name="_44sinio" w:colFirst="0" w:colLast="0"/>
      <w:bookmarkEnd w:id="21"/>
      <w:r>
        <w:br w:type="page"/>
      </w:r>
      <w:r>
        <w:rPr>
          <w:rFonts w:ascii="Arial" w:eastAsia="Arial" w:hAnsi="Arial" w:cs="Arial"/>
          <w:b/>
        </w:rPr>
        <w:t>4.</w:t>
      </w:r>
      <w:r>
        <w:rPr>
          <w:rFonts w:ascii="Arial" w:eastAsia="Arial" w:hAnsi="Arial" w:cs="Arial"/>
          <w:b/>
          <w:color w:val="000000"/>
        </w:rPr>
        <w:t>Análise dos Problemas: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7F2D58" w:rsidRDefault="00882770" w:rsidP="00FD6E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Ao analisar a carcaça do aspirador que o lava jato disponibilizou para a equipe, percebe-se a falta de limpeza do produto. Microfiltro na entrada do motor e na </w:t>
      </w:r>
      <w:r w:rsidR="00FD6ECE">
        <w:rPr>
          <w:rFonts w:ascii="Arial" w:eastAsia="Arial" w:hAnsi="Arial" w:cs="Arial"/>
        </w:rPr>
        <w:t>boia</w:t>
      </w:r>
      <w:r>
        <w:rPr>
          <w:rFonts w:ascii="Arial" w:eastAsia="Arial" w:hAnsi="Arial" w:cs="Arial"/>
        </w:rPr>
        <w:t xml:space="preserve"> estavam completamente entupidos com uma camada bem grossa de poeira, impedindo assim de fazer o resfriamento do mesmo, fazendo com que o motor trabalhasse e esquentasse mais, e sem </w:t>
      </w:r>
      <w:r w:rsidR="00FD6ECE">
        <w:rPr>
          <w:rFonts w:ascii="Arial" w:eastAsia="Arial" w:hAnsi="Arial" w:cs="Arial"/>
        </w:rPr>
        <w:t>resfriamento, o</w:t>
      </w:r>
      <w:r>
        <w:rPr>
          <w:rFonts w:ascii="Arial" w:eastAsia="Arial" w:hAnsi="Arial" w:cs="Arial"/>
        </w:rPr>
        <w:t xml:space="preserve"> motor acaba superaquecendo, queimando assim as bobinas e estragando-o.</w:t>
      </w:r>
    </w:p>
    <w:p w:rsidR="007F2D58" w:rsidRDefault="00882770" w:rsidP="00FD6ECE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Um dos outros motivos é que o aspirador é para uso doméstico e estava sendo utilizado como uso automotivo, trabalhando muito mais do que deveria.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7F2D58" w:rsidRDefault="007F2D58"/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2" w:name="_2jxsxqh" w:colFirst="0" w:colLast="0"/>
      <w:bookmarkEnd w:id="22"/>
      <w:r>
        <w:t xml:space="preserve">                            </w:t>
      </w:r>
      <w:r>
        <w:rPr>
          <w:noProof/>
        </w:rPr>
        <w:drawing>
          <wp:inline distT="114300" distB="114300" distL="114300" distR="114300">
            <wp:extent cx="879833" cy="1185863"/>
            <wp:effectExtent l="0" t="0" r="0" b="0"/>
            <wp:docPr id="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9833" cy="118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114300" distB="114300" distL="114300" distR="114300">
            <wp:extent cx="928793" cy="1222096"/>
            <wp:effectExtent l="0" t="0" r="0" b="0"/>
            <wp:docPr id="6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8793" cy="1222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114300" distB="114300" distL="114300" distR="114300">
            <wp:extent cx="909809" cy="1199294"/>
            <wp:effectExtent l="0" t="0" r="0" b="0"/>
            <wp:docPr id="15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9809" cy="1199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</w:t>
      </w:r>
      <w:r>
        <w:br w:type="page"/>
      </w:r>
      <w:r>
        <w:rPr>
          <w:b/>
        </w:rPr>
        <w:t>5.</w:t>
      </w:r>
      <w:r>
        <w:rPr>
          <w:rFonts w:ascii="Arial" w:eastAsia="Arial" w:hAnsi="Arial" w:cs="Arial"/>
          <w:b/>
          <w:color w:val="000000"/>
        </w:rPr>
        <w:t>Solução Proposta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7F2D58" w:rsidRDefault="00882770" w:rsidP="002574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Primeira solução seria criar um plano de instrução de uso do equipamento, tendo uma manutenção preventiva, fazendo com que sempre antes de utilizar o equipamento fazer procedimentos como limpeza do microfiltro, da </w:t>
      </w:r>
      <w:r w:rsidR="00FD6ECE">
        <w:rPr>
          <w:rFonts w:ascii="Arial" w:eastAsia="Arial" w:hAnsi="Arial" w:cs="Arial"/>
        </w:rPr>
        <w:t>boia</w:t>
      </w:r>
      <w:r>
        <w:rPr>
          <w:rFonts w:ascii="Arial" w:eastAsia="Arial" w:hAnsi="Arial" w:cs="Arial"/>
        </w:rPr>
        <w:t xml:space="preserve">, do saco para pó, entre outros. </w:t>
      </w:r>
      <w:r w:rsidR="00FD6ECE">
        <w:rPr>
          <w:rFonts w:ascii="Arial" w:eastAsia="Arial" w:hAnsi="Arial" w:cs="Arial"/>
        </w:rPr>
        <w:t>Sendo</w:t>
      </w:r>
      <w:r>
        <w:rPr>
          <w:rFonts w:ascii="Arial" w:eastAsia="Arial" w:hAnsi="Arial" w:cs="Arial"/>
        </w:rPr>
        <w:t xml:space="preserve"> assim, impedindo que gere superaquecimento no motor por falta de limpeza, aumentando sua vida útil.</w:t>
      </w:r>
    </w:p>
    <w:p w:rsidR="0025748D" w:rsidRPr="0025748D" w:rsidRDefault="0025748D" w:rsidP="002574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E acrescentar mais um filtro nos motores de microporos fino, para que consiga ter mais proteção contra poeira.</w:t>
      </w:r>
      <w:bookmarkStart w:id="23" w:name="_GoBack"/>
      <w:bookmarkEnd w:id="23"/>
    </w:p>
    <w:p w:rsidR="007F2D58" w:rsidRDefault="00882770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u w:val="single"/>
        </w:rPr>
      </w:pPr>
      <w:bookmarkStart w:id="24" w:name="_z337ya" w:colFirst="0" w:colLast="0"/>
      <w:bookmarkEnd w:id="24"/>
      <w:r>
        <w:br w:type="page"/>
      </w:r>
      <w:r>
        <w:rPr>
          <w:rFonts w:ascii="Arial" w:eastAsia="Arial" w:hAnsi="Arial" w:cs="Arial"/>
          <w:b/>
        </w:rPr>
        <w:t>6.</w:t>
      </w:r>
      <w:r>
        <w:rPr>
          <w:rFonts w:ascii="Arial" w:eastAsia="Arial" w:hAnsi="Arial" w:cs="Arial"/>
          <w:b/>
          <w:color w:val="000000"/>
        </w:rPr>
        <w:t>Plano Estrutural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EAP (estrutura analítica do projeto) ou WBS (work breakdown structure) tem por finalidade definir as entregas do projeto e sua decomposição em </w:t>
      </w:r>
      <w:hyperlink r:id="rId30">
        <w:r>
          <w:rPr>
            <w:rFonts w:ascii="Arial" w:eastAsia="Arial" w:hAnsi="Arial" w:cs="Arial"/>
            <w:color w:val="000000"/>
          </w:rPr>
          <w:t>Pacotes de trabalho</w:t>
        </w:r>
      </w:hyperlink>
      <w:r>
        <w:rPr>
          <w:rFonts w:ascii="Arial" w:eastAsia="Arial" w:hAnsi="Arial" w:cs="Arial"/>
          <w:color w:val="000000"/>
        </w:rPr>
        <w:t>. Deve ser considerado os considerando três níveis de entrega.</w:t>
      </w: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7F2D58" w:rsidRDefault="007F2D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</w:p>
    <w:p w:rsidR="007F2D58" w:rsidRDefault="008827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sz w:val="26"/>
          <w:szCs w:val="26"/>
        </w:rPr>
        <w:t xml:space="preserve">                                                  </w:t>
      </w:r>
      <w:r>
        <w:rPr>
          <w:rFonts w:ascii="Arial" w:eastAsia="Arial" w:hAnsi="Arial" w:cs="Arial"/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  <w:u w:val="single"/>
        </w:rPr>
        <w:t>Projeto Lava Jato</w:t>
      </w:r>
      <w:r>
        <w:rPr>
          <w:rFonts w:ascii="Arial" w:eastAsia="Arial" w:hAnsi="Arial" w:cs="Arial"/>
          <w:sz w:val="26"/>
          <w:szCs w:val="26"/>
          <w:u w:val="single"/>
        </w:rPr>
        <w:t xml:space="preserve">   </w:t>
      </w:r>
    </w:p>
    <w:p w:rsidR="007F2D58" w:rsidRDefault="00882770">
      <w:pPr>
        <w:rPr>
          <w:rFonts w:ascii="Arial" w:eastAsia="Arial" w:hAnsi="Arial" w:cs="Arial"/>
          <w:color w:val="000000"/>
          <w:sz w:val="60"/>
          <w:szCs w:val="60"/>
        </w:rPr>
      </w:pPr>
      <w:r>
        <w:rPr>
          <w:rFonts w:ascii="Arial" w:eastAsia="Arial" w:hAnsi="Arial" w:cs="Arial"/>
        </w:rPr>
        <w:t xml:space="preserve">                                                                     </w:t>
      </w:r>
      <w:r>
        <w:rPr>
          <w:rFonts w:ascii="Arial Unicode MS" w:eastAsia="Arial Unicode MS" w:hAnsi="Arial Unicode MS" w:cs="Arial Unicode MS"/>
          <w:sz w:val="60"/>
          <w:szCs w:val="60"/>
        </w:rPr>
        <w:t>↓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76200</wp:posOffset>
                </wp:positionV>
                <wp:extent cx="25400" cy="2117"/>
                <wp:effectExtent l="0" t="0" r="0" b="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961" y="3677251"/>
                          <a:ext cx="0" cy="2055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76200</wp:posOffset>
                </wp:positionV>
                <wp:extent cx="25400" cy="2117"/>
                <wp:effectExtent b="0" l="0" r="0" t="0"/>
                <wp:wrapNone/>
                <wp:docPr id="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1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F2D58" w:rsidRDefault="007F2D58"/>
    <w:p w:rsidR="007F2D58" w:rsidRDefault="0088277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</w:rPr>
        <w:t xml:space="preserve"> Desmontagem do Aspirador </w:t>
      </w:r>
      <w:r>
        <w:rPr>
          <w:rFonts w:ascii="Arial Unicode MS" w:eastAsia="Arial Unicode MS" w:hAnsi="Arial Unicode MS" w:cs="Arial Unicode MS"/>
          <w:b/>
        </w:rPr>
        <w:t>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2.</w:t>
      </w:r>
      <w:r>
        <w:rPr>
          <w:rFonts w:ascii="Arial" w:eastAsia="Arial" w:hAnsi="Arial" w:cs="Arial"/>
        </w:rPr>
        <w:t xml:space="preserve"> Otimização do Aspirador </w:t>
      </w:r>
      <w:r>
        <w:rPr>
          <w:rFonts w:ascii="Arial Unicode MS" w:eastAsia="Arial Unicode MS" w:hAnsi="Arial Unicode MS" w:cs="Arial Unicode MS"/>
          <w:b/>
        </w:rPr>
        <w:t>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3.</w:t>
      </w:r>
      <w:r>
        <w:rPr>
          <w:rFonts w:ascii="Arial" w:eastAsia="Arial" w:hAnsi="Arial" w:cs="Arial"/>
        </w:rPr>
        <w:t xml:space="preserve"> Finalização </w:t>
      </w:r>
    </w:p>
    <w:p w:rsidR="007F2D58" w:rsidRDefault="007F2D58">
      <w:pPr>
        <w:rPr>
          <w:rFonts w:ascii="Arial" w:eastAsia="Arial" w:hAnsi="Arial" w:cs="Arial"/>
          <w:color w:val="000000"/>
        </w:rPr>
      </w:pPr>
    </w:p>
    <w:p w:rsidR="007F2D58" w:rsidRDefault="007F2D58">
      <w:pPr>
        <w:rPr>
          <w:rFonts w:ascii="Arial" w:eastAsia="Arial" w:hAnsi="Arial" w:cs="Arial"/>
          <w:color w:val="000000"/>
        </w:rPr>
      </w:pPr>
      <w:bookmarkStart w:id="25" w:name="_3j2qqm3" w:colFirst="0" w:colLast="0"/>
      <w:bookmarkEnd w:id="25"/>
    </w:p>
    <w:sectPr w:rsidR="007F2D58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D83" w:rsidRDefault="00022D83">
      <w:r>
        <w:separator/>
      </w:r>
    </w:p>
  </w:endnote>
  <w:endnote w:type="continuationSeparator" w:id="0">
    <w:p w:rsidR="00022D83" w:rsidRDefault="0002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D58" w:rsidRDefault="00882770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022D83">
      <w:rPr>
        <w:rFonts w:ascii="Calibri" w:eastAsia="Calibri" w:hAnsi="Calibri" w:cs="Calibri"/>
        <w:i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  <w:p w:rsidR="007F2D58" w:rsidRDefault="007F2D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D83" w:rsidRDefault="00022D83">
      <w:r>
        <w:separator/>
      </w:r>
    </w:p>
  </w:footnote>
  <w:footnote w:type="continuationSeparator" w:id="0">
    <w:p w:rsidR="00022D83" w:rsidRDefault="00022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D58" w:rsidRDefault="008827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4661535</wp:posOffset>
          </wp:positionH>
          <wp:positionV relativeFrom="paragraph">
            <wp:posOffset>-31113</wp:posOffset>
          </wp:positionV>
          <wp:extent cx="1711325" cy="542290"/>
          <wp:effectExtent l="0" t="0" r="0" b="0"/>
          <wp:wrapSquare wrapText="bothSides" distT="0" distB="0" distL="114300" distR="114300"/>
          <wp:docPr id="8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F2D58" w:rsidRDefault="007F2D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7F2D58" w:rsidRDefault="00882770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7F2D58" w:rsidRDefault="00882770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7F2D58" w:rsidRDefault="00882770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4876800</wp:posOffset>
              </wp:positionH>
              <wp:positionV relativeFrom="paragraph">
                <wp:posOffset>-253999</wp:posOffset>
              </wp:positionV>
              <wp:extent cx="1097280" cy="34544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F2D58" w:rsidRDefault="007F2D5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4876800</wp:posOffset>
              </wp:positionH>
              <wp:positionV relativeFrom="paragraph">
                <wp:posOffset>-253999</wp:posOffset>
              </wp:positionV>
              <wp:extent cx="1097280" cy="345440"/>
              <wp:effectExtent b="0" l="0" r="0" t="0"/>
              <wp:wrapNone/>
              <wp:docPr id="1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7280" cy="3454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FC8"/>
    <w:multiLevelType w:val="multilevel"/>
    <w:tmpl w:val="E5C410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8B9639A"/>
    <w:multiLevelType w:val="multilevel"/>
    <w:tmpl w:val="AC3CFA8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>
    <w:nsid w:val="1E8177A3"/>
    <w:multiLevelType w:val="multilevel"/>
    <w:tmpl w:val="08F4E1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5CF2AEB"/>
    <w:multiLevelType w:val="multilevel"/>
    <w:tmpl w:val="47B682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8032835"/>
    <w:multiLevelType w:val="multilevel"/>
    <w:tmpl w:val="4E94FF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CCD7260"/>
    <w:multiLevelType w:val="multilevel"/>
    <w:tmpl w:val="4E6CEF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0696FCD"/>
    <w:multiLevelType w:val="multilevel"/>
    <w:tmpl w:val="BA224E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359667B5"/>
    <w:multiLevelType w:val="multilevel"/>
    <w:tmpl w:val="B7E8B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C3C036F"/>
    <w:multiLevelType w:val="multilevel"/>
    <w:tmpl w:val="DC146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D99474A"/>
    <w:multiLevelType w:val="multilevel"/>
    <w:tmpl w:val="43D814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58FA3FF3"/>
    <w:multiLevelType w:val="multilevel"/>
    <w:tmpl w:val="FF807B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617463BF"/>
    <w:multiLevelType w:val="multilevel"/>
    <w:tmpl w:val="A6325F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6F584DD1"/>
    <w:multiLevelType w:val="multilevel"/>
    <w:tmpl w:val="17A0B2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4D01323"/>
    <w:multiLevelType w:val="multilevel"/>
    <w:tmpl w:val="B5421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67838F5"/>
    <w:multiLevelType w:val="multilevel"/>
    <w:tmpl w:val="BB5A08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78BE6A3D"/>
    <w:multiLevelType w:val="multilevel"/>
    <w:tmpl w:val="CE9A8C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eastAsia="Arial" w:hAnsi="Arial" w:cs="Arial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6">
    <w:nsid w:val="7CE77E35"/>
    <w:multiLevelType w:val="multilevel"/>
    <w:tmpl w:val="185E20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3"/>
  </w:num>
  <w:num w:numId="5">
    <w:abstractNumId w:val="16"/>
  </w:num>
  <w:num w:numId="6">
    <w:abstractNumId w:val="7"/>
  </w:num>
  <w:num w:numId="7">
    <w:abstractNumId w:val="11"/>
  </w:num>
  <w:num w:numId="8">
    <w:abstractNumId w:val="1"/>
  </w:num>
  <w:num w:numId="9">
    <w:abstractNumId w:val="15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58"/>
    <w:rsid w:val="00022D83"/>
    <w:rsid w:val="0025748D"/>
    <w:rsid w:val="007F2D58"/>
    <w:rsid w:val="00882770"/>
    <w:rsid w:val="00F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7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7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g"/><Relationship Id="rId18" Type="http://schemas.openxmlformats.org/officeDocument/2006/relationships/hyperlink" Target="mailto:alexandre.barbosa@fieb.org.br" TargetMode="External"/><Relationship Id="rId26" Type="http://schemas.openxmlformats.org/officeDocument/2006/relationships/hyperlink" Target="mailto:lucaslord2016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luanluccaera@gmail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mailto:matheus.rakin@hotmail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yperlink" Target="mailto:welinsonsc@fieb.org.br" TargetMode="External"/><Relationship Id="rId29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mailto:willboaventura@hotmail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yperlink" Target="mailto:joaocarlospb007@gmail.com" TargetMode="External"/><Relationship Id="rId28" Type="http://schemas.openxmlformats.org/officeDocument/2006/relationships/image" Target="media/image12.jpg"/><Relationship Id="rId10" Type="http://schemas.openxmlformats.org/officeDocument/2006/relationships/image" Target="media/image3.jpg"/><Relationship Id="rId19" Type="http://schemas.openxmlformats.org/officeDocument/2006/relationships/hyperlink" Target="mailto:raphael.fonseca@fieb.org.br" TargetMode="External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jpg"/><Relationship Id="rId22" Type="http://schemas.openxmlformats.org/officeDocument/2006/relationships/hyperlink" Target="mailto:fabriciodedeus.13@gmail.com" TargetMode="External"/><Relationship Id="rId27" Type="http://schemas.openxmlformats.org/officeDocument/2006/relationships/image" Target="media/image11.jpg"/><Relationship Id="rId30" Type="http://schemas.openxmlformats.org/officeDocument/2006/relationships/hyperlink" Target="https://escritoriodeprojetos.com.br/pacote-de-trabalh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1760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Cetind</dc:creator>
  <cp:lastModifiedBy>Biblioteca Cetind</cp:lastModifiedBy>
  <cp:revision>2</cp:revision>
  <dcterms:created xsi:type="dcterms:W3CDTF">2019-06-07T17:50:00Z</dcterms:created>
  <dcterms:modified xsi:type="dcterms:W3CDTF">2019-06-07T17:50:00Z</dcterms:modified>
</cp:coreProperties>
</file>